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9" w:rsidRPr="00C0692F" w:rsidRDefault="00C0692F" w:rsidP="00C0692F">
      <w:pPr>
        <w:jc w:val="both"/>
        <w:rPr>
          <w:sz w:val="24"/>
          <w:szCs w:val="24"/>
        </w:rPr>
      </w:pPr>
      <w:r w:rsidRPr="00C0692F">
        <w:rPr>
          <w:sz w:val="24"/>
          <w:szCs w:val="24"/>
        </w:rPr>
        <w:t xml:space="preserve">Değerli Proje Yürütücüleri ve </w:t>
      </w:r>
      <w:proofErr w:type="spellStart"/>
      <w:r w:rsidRPr="00C0692F">
        <w:rPr>
          <w:sz w:val="24"/>
          <w:szCs w:val="24"/>
        </w:rPr>
        <w:t>Bursiyerler</w:t>
      </w:r>
      <w:proofErr w:type="spellEnd"/>
      <w:r w:rsidRPr="00C0692F">
        <w:rPr>
          <w:sz w:val="24"/>
          <w:szCs w:val="24"/>
        </w:rPr>
        <w:t>,</w:t>
      </w:r>
    </w:p>
    <w:p w:rsidR="00C0692F" w:rsidRPr="00C0692F" w:rsidRDefault="00C0692F" w:rsidP="00C0692F">
      <w:pPr>
        <w:jc w:val="both"/>
        <w:rPr>
          <w:sz w:val="24"/>
          <w:szCs w:val="24"/>
        </w:rPr>
      </w:pPr>
    </w:p>
    <w:p w:rsidR="00C0692F" w:rsidRDefault="00C0692F" w:rsidP="00C0692F">
      <w:pPr>
        <w:ind w:firstLine="708"/>
        <w:jc w:val="both"/>
        <w:rPr>
          <w:sz w:val="24"/>
          <w:szCs w:val="24"/>
        </w:rPr>
      </w:pPr>
      <w:r w:rsidRPr="00C0692F">
        <w:rPr>
          <w:sz w:val="24"/>
          <w:szCs w:val="24"/>
        </w:rPr>
        <w:t>6676 sayılı Araştırma ve Geliştirme Faaliyetlerinin Desteklenmesi Hakkında Kanun ile Bazı Kanun ve Kanun Hükmünde Kararnamelerde Değişiklik Yapılm</w:t>
      </w:r>
      <w:r>
        <w:rPr>
          <w:sz w:val="24"/>
          <w:szCs w:val="24"/>
        </w:rPr>
        <w:t>asına Dair Kanun, 2</w:t>
      </w:r>
      <w:r w:rsidRPr="00C0692F">
        <w:rPr>
          <w:sz w:val="24"/>
          <w:szCs w:val="24"/>
        </w:rPr>
        <w:t>6/02/2016 tarih ve 29636 sayılı Resmi Gazetede yayımlanmıştır.</w:t>
      </w:r>
      <w:r w:rsidR="00933D21">
        <w:rPr>
          <w:sz w:val="24"/>
          <w:szCs w:val="24"/>
        </w:rPr>
        <w:t xml:space="preserve"> Bu kapsamda kamu destekli projelerde çalışan </w:t>
      </w:r>
      <w:proofErr w:type="spellStart"/>
      <w:r w:rsidR="00933D21">
        <w:rPr>
          <w:sz w:val="24"/>
          <w:szCs w:val="24"/>
        </w:rPr>
        <w:t>bursiyerler</w:t>
      </w:r>
      <w:proofErr w:type="spellEnd"/>
      <w:r w:rsidR="00933D21">
        <w:rPr>
          <w:sz w:val="24"/>
          <w:szCs w:val="24"/>
        </w:rPr>
        <w:t xml:space="preserve"> SGK kapsamına alınmıştır.</w:t>
      </w:r>
    </w:p>
    <w:p w:rsidR="00C0692F" w:rsidRDefault="00933D21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Üniversitemizdeki </w:t>
      </w:r>
      <w:r w:rsidR="00C0692F">
        <w:rPr>
          <w:sz w:val="24"/>
          <w:szCs w:val="24"/>
        </w:rPr>
        <w:t xml:space="preserve">kamu destekli (TÜBİTAK ve SANTEZ) projelerdeki </w:t>
      </w:r>
      <w:proofErr w:type="spellStart"/>
      <w:r w:rsidR="00C0692F">
        <w:rPr>
          <w:sz w:val="24"/>
          <w:szCs w:val="24"/>
        </w:rPr>
        <w:t>b</w:t>
      </w:r>
      <w:r>
        <w:rPr>
          <w:sz w:val="24"/>
          <w:szCs w:val="24"/>
        </w:rPr>
        <w:t>ursiyerler</w:t>
      </w:r>
      <w:proofErr w:type="spellEnd"/>
      <w:r w:rsidR="00C0692F">
        <w:rPr>
          <w:sz w:val="24"/>
          <w:szCs w:val="24"/>
        </w:rPr>
        <w:t xml:space="preserve">, 18.03.2016 tarihinde üniversite geneline atılan duyuruya istinaden,  SGK </w:t>
      </w:r>
      <w:proofErr w:type="spellStart"/>
      <w:r w:rsidR="00C0692F">
        <w:rPr>
          <w:sz w:val="24"/>
          <w:szCs w:val="24"/>
        </w:rPr>
        <w:t>Bursiyer</w:t>
      </w:r>
      <w:proofErr w:type="spellEnd"/>
      <w:r w:rsidR="00C0692F">
        <w:rPr>
          <w:sz w:val="24"/>
          <w:szCs w:val="24"/>
        </w:rPr>
        <w:t xml:space="preserve"> Bilgi Formunu</w:t>
      </w:r>
      <w:r>
        <w:rPr>
          <w:sz w:val="24"/>
          <w:szCs w:val="24"/>
        </w:rPr>
        <w:t xml:space="preserve"> Birimimize göndermiş ve gönderen </w:t>
      </w:r>
      <w:proofErr w:type="spellStart"/>
      <w:r>
        <w:rPr>
          <w:sz w:val="24"/>
          <w:szCs w:val="24"/>
        </w:rPr>
        <w:t>bursiyerlerin</w:t>
      </w:r>
      <w:proofErr w:type="spellEnd"/>
      <w:r>
        <w:rPr>
          <w:sz w:val="24"/>
          <w:szCs w:val="24"/>
        </w:rPr>
        <w:t xml:space="preserve"> sigorta giriş işlemleri yapılmıştır. 25.04.2016 tarihi itibariyle Nisan ayı için geriye dönük sigorta işlemi yapılması mümkün olmayacak ve bu nedenle SGK Bilgi Formunu göndermeyen </w:t>
      </w:r>
      <w:proofErr w:type="spellStart"/>
      <w:r>
        <w:rPr>
          <w:sz w:val="24"/>
          <w:szCs w:val="24"/>
        </w:rPr>
        <w:t>bursiyerlerimize</w:t>
      </w:r>
      <w:proofErr w:type="spellEnd"/>
      <w:r>
        <w:rPr>
          <w:sz w:val="24"/>
          <w:szCs w:val="24"/>
        </w:rPr>
        <w:t xml:space="preserve"> Nisan ayı için ödeme yapılamayacaktır. </w:t>
      </w:r>
    </w:p>
    <w:p w:rsidR="00FB16EF" w:rsidRDefault="00FB16EF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Mevcut projelerin burs tarihlerini SGK sistemine uygun hale </w:t>
      </w:r>
      <w:proofErr w:type="gramStart"/>
      <w:r>
        <w:rPr>
          <w:sz w:val="24"/>
          <w:szCs w:val="24"/>
        </w:rPr>
        <w:t xml:space="preserve">getirmek </w:t>
      </w:r>
      <w:r w:rsidR="000560DB">
        <w:rPr>
          <w:sz w:val="24"/>
          <w:szCs w:val="24"/>
        </w:rPr>
        <w:t xml:space="preserve"> adına</w:t>
      </w:r>
      <w:proofErr w:type="gramEnd"/>
      <w:r w:rsidR="000560D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urs tarihleri ayın birine çekilmiştir. Ayın 15 inden 15’ine burs alan </w:t>
      </w:r>
      <w:proofErr w:type="spellStart"/>
      <w:r>
        <w:rPr>
          <w:sz w:val="24"/>
          <w:szCs w:val="24"/>
        </w:rPr>
        <w:t>bursiyerler</w:t>
      </w:r>
      <w:proofErr w:type="spellEnd"/>
      <w:r>
        <w:rPr>
          <w:sz w:val="24"/>
          <w:szCs w:val="24"/>
        </w:rPr>
        <w:t>, 16-31 Mart tarih aralığı dönemi için yarım burs evrakı hazırlaması gerekmektedir. Bundan sonraki süreçlerde</w:t>
      </w:r>
      <w:r w:rsidR="000560DB">
        <w:rPr>
          <w:sz w:val="24"/>
          <w:szCs w:val="24"/>
        </w:rPr>
        <w:t xml:space="preserve"> ise burs alınacak ayın evrakları en geç bir sonraki ayın 5’ine kadar Birimimize ulaştırılması gerekmektedir.</w:t>
      </w:r>
    </w:p>
    <w:p w:rsidR="00933D21" w:rsidRDefault="00933D21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Bundan sonraki süreçlerde, </w:t>
      </w:r>
      <w:proofErr w:type="spellStart"/>
      <w:r w:rsidRPr="000560DB">
        <w:rPr>
          <w:b/>
          <w:sz w:val="24"/>
          <w:szCs w:val="24"/>
        </w:rPr>
        <w:t>bursiyer</w:t>
      </w:r>
      <w:proofErr w:type="spellEnd"/>
      <w:r w:rsidRPr="000560DB">
        <w:rPr>
          <w:b/>
          <w:sz w:val="24"/>
          <w:szCs w:val="24"/>
        </w:rPr>
        <w:t xml:space="preserve"> ekleme, </w:t>
      </w:r>
      <w:proofErr w:type="spellStart"/>
      <w:r w:rsidRPr="000560DB">
        <w:rPr>
          <w:b/>
          <w:sz w:val="24"/>
          <w:szCs w:val="24"/>
        </w:rPr>
        <w:t>bursiyer</w:t>
      </w:r>
      <w:proofErr w:type="spellEnd"/>
      <w:r w:rsidRPr="000560DB">
        <w:rPr>
          <w:b/>
          <w:sz w:val="24"/>
          <w:szCs w:val="24"/>
        </w:rPr>
        <w:t xml:space="preserve"> çıkarma, iş kazası bildirme, meslek hastalığı bildirimi, çalışma durumunda değişme,</w:t>
      </w:r>
      <w:r w:rsidR="00FB16EF" w:rsidRPr="000560DB">
        <w:rPr>
          <w:b/>
          <w:sz w:val="24"/>
          <w:szCs w:val="24"/>
        </w:rPr>
        <w:t xml:space="preserve"> </w:t>
      </w:r>
      <w:proofErr w:type="spellStart"/>
      <w:r w:rsidR="00FB16EF" w:rsidRPr="000560DB">
        <w:rPr>
          <w:b/>
          <w:sz w:val="24"/>
          <w:szCs w:val="24"/>
        </w:rPr>
        <w:t>sgk</w:t>
      </w:r>
      <w:proofErr w:type="spellEnd"/>
      <w:r w:rsidR="00FB16EF" w:rsidRPr="000560DB">
        <w:rPr>
          <w:b/>
          <w:sz w:val="24"/>
          <w:szCs w:val="24"/>
        </w:rPr>
        <w:t xml:space="preserve"> durumunda değişiklik,</w:t>
      </w:r>
      <w:r w:rsidRPr="000560DB">
        <w:rPr>
          <w:b/>
          <w:sz w:val="24"/>
          <w:szCs w:val="24"/>
        </w:rPr>
        <w:t xml:space="preserve"> 3 günden fazla sağlık raporu </w:t>
      </w:r>
      <w:r w:rsidR="00FB16EF" w:rsidRPr="000560DB">
        <w:rPr>
          <w:b/>
          <w:sz w:val="24"/>
          <w:szCs w:val="24"/>
        </w:rPr>
        <w:t>alma</w:t>
      </w:r>
      <w:r>
        <w:rPr>
          <w:sz w:val="24"/>
          <w:szCs w:val="24"/>
        </w:rPr>
        <w:t xml:space="preserve"> </w:t>
      </w:r>
      <w:r w:rsidR="00FB16EF">
        <w:rPr>
          <w:sz w:val="24"/>
          <w:szCs w:val="24"/>
        </w:rPr>
        <w:t xml:space="preserve">gibi durumlarda Birimimize bildirim yapılması SGK tarafından cezai işlem uygulanmaması adına önem arz etmektedir. </w:t>
      </w:r>
    </w:p>
    <w:p w:rsidR="000560DB" w:rsidRDefault="000560DB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Bu amaçla ekte sunulan, Proje Yürütücüleri ve </w:t>
      </w:r>
      <w:proofErr w:type="spellStart"/>
      <w:r>
        <w:rPr>
          <w:sz w:val="24"/>
          <w:szCs w:val="24"/>
        </w:rPr>
        <w:t>bursiyerler</w:t>
      </w:r>
      <w:proofErr w:type="spellEnd"/>
      <w:r>
        <w:rPr>
          <w:sz w:val="24"/>
          <w:szCs w:val="24"/>
        </w:rPr>
        <w:t xml:space="preserve"> tarafından imzalanması </w:t>
      </w:r>
      <w:proofErr w:type="gramStart"/>
      <w:r>
        <w:rPr>
          <w:sz w:val="24"/>
          <w:szCs w:val="24"/>
        </w:rPr>
        <w:t>gereken  Taahhütnamedeki</w:t>
      </w:r>
      <w:proofErr w:type="gramEnd"/>
      <w:r>
        <w:rPr>
          <w:sz w:val="24"/>
          <w:szCs w:val="24"/>
        </w:rPr>
        <w:t xml:space="preserve"> hususlara çok dikkat edilmesi, gerekli bildirimlerin zamanında yapılması gerekmektedir. Taahhütname imzalandıktan sonra en geç 5 Mayısa kadar birimimize ulaştırılacaktır.</w:t>
      </w:r>
      <w:bookmarkStart w:id="0" w:name="_GoBack"/>
      <w:bookmarkEnd w:id="0"/>
    </w:p>
    <w:p w:rsidR="000560DB" w:rsidRDefault="000560DB" w:rsidP="00C0692F">
      <w:pPr>
        <w:jc w:val="both"/>
        <w:rPr>
          <w:sz w:val="24"/>
          <w:szCs w:val="24"/>
        </w:rPr>
      </w:pPr>
    </w:p>
    <w:p w:rsidR="000560DB" w:rsidRDefault="000560DB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Bilgilerinize saygıyla duyurulur.</w:t>
      </w:r>
    </w:p>
    <w:p w:rsidR="00FB16EF" w:rsidRPr="00C0692F" w:rsidRDefault="00FB16EF" w:rsidP="00C069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16EF" w:rsidRPr="00C0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1"/>
    <w:rsid w:val="000560DB"/>
    <w:rsid w:val="00242F89"/>
    <w:rsid w:val="00933D21"/>
    <w:rsid w:val="00C0692F"/>
    <w:rsid w:val="00D64771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B103"/>
  <w15:chartTrackingRefBased/>
  <w15:docId w15:val="{5481F15C-84E8-4701-A32E-C8FC99F5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YILDIZ</dc:creator>
  <cp:keywords/>
  <dc:description/>
  <cp:lastModifiedBy>Sönmez YILDIZ</cp:lastModifiedBy>
  <cp:revision>2</cp:revision>
  <dcterms:created xsi:type="dcterms:W3CDTF">2016-04-25T07:11:00Z</dcterms:created>
  <dcterms:modified xsi:type="dcterms:W3CDTF">2016-04-25T08:15:00Z</dcterms:modified>
</cp:coreProperties>
</file>